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AD0" w:rsidRPr="00522AD0" w:rsidRDefault="00522AD0" w:rsidP="00522AD0">
      <w:pPr>
        <w:widowControl w:val="0"/>
        <w:autoSpaceDE w:val="0"/>
        <w:autoSpaceDN w:val="0"/>
        <w:spacing w:after="0" w:line="262" w:lineRule="exact"/>
        <w:ind w:left="171"/>
        <w:rPr>
          <w:rFonts w:ascii="Times New Roman" w:eastAsia="Times New Roman" w:hAnsi="Times New Roman" w:cs="Times New Roman"/>
          <w:b/>
          <w:sz w:val="24"/>
        </w:rPr>
      </w:pPr>
      <w:r w:rsidRPr="00522AD0">
        <w:rPr>
          <w:rFonts w:ascii="Times New Roman" w:eastAsia="Times New Roman" w:hAnsi="Times New Roman" w:cs="Times New Roman"/>
          <w:b/>
          <w:sz w:val="24"/>
        </w:rPr>
        <w:t>IV.</w:t>
      </w:r>
      <w:r w:rsidRPr="00522AD0">
        <w:rPr>
          <w:rFonts w:ascii="Times New Roman" w:eastAsia="Times New Roman" w:hAnsi="Times New Roman" w:cs="Times New Roman"/>
          <w:b/>
          <w:sz w:val="24"/>
        </w:rPr>
        <w:tab/>
        <w:t>Дополнительный раздел Программы (краткая презентация)</w:t>
      </w:r>
      <w:r w:rsidRPr="00522AD0">
        <w:rPr>
          <w:rFonts w:ascii="Times New Roman" w:eastAsia="Times New Roman" w:hAnsi="Times New Roman" w:cs="Times New Roman"/>
          <w:b/>
          <w:sz w:val="24"/>
        </w:rPr>
        <w:tab/>
      </w:r>
      <w:r w:rsidRPr="00522AD0">
        <w:rPr>
          <w:rFonts w:ascii="Times New Roman" w:eastAsia="Times New Roman" w:hAnsi="Times New Roman" w:cs="Times New Roman"/>
          <w:sz w:val="24"/>
        </w:rPr>
        <w:tab/>
      </w:r>
    </w:p>
    <w:p w:rsidR="00522AD0" w:rsidRPr="00522AD0" w:rsidRDefault="00522AD0" w:rsidP="00522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ДОУ</w:t>
      </w:r>
    </w:p>
    <w:p w:rsidR="00522AD0" w:rsidRPr="00522AD0" w:rsidRDefault="00522AD0" w:rsidP="00522A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«Детский сад № 4» </w:t>
      </w:r>
      <w:proofErr w:type="spellStart"/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п.г.т</w:t>
      </w:r>
      <w:proofErr w:type="spellEnd"/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. Уруссу – детский сад комбинированного вида.</w:t>
      </w:r>
    </w:p>
    <w:p w:rsidR="00522AD0" w:rsidRPr="00522AD0" w:rsidRDefault="00522AD0" w:rsidP="00522A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пребывания детей в ДОУ – с 6.30 до 17.00.</w:t>
      </w:r>
    </w:p>
    <w:p w:rsidR="00522AD0" w:rsidRPr="00522AD0" w:rsidRDefault="00522AD0" w:rsidP="00522A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деятельность осуществляется на основании лицензии на право ведения образовательной деятельности от 20 мая 2011 года  </w:t>
      </w:r>
      <w:proofErr w:type="gramStart"/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1463, серия РО  № 023419. Общее количество групп - 7. Все группы сформированы на основе возрастного принципа.</w:t>
      </w:r>
    </w:p>
    <w:p w:rsidR="00522AD0" w:rsidRPr="00522AD0" w:rsidRDefault="00522AD0" w:rsidP="00522A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Программе</w:t>
      </w:r>
    </w:p>
    <w:p w:rsidR="00522AD0" w:rsidRPr="00522AD0" w:rsidRDefault="00522AD0" w:rsidP="00522A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определяет содержание и организацию образовательной деятельности на уровне ДОУ.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522AD0" w:rsidRPr="00522AD0" w:rsidRDefault="00522AD0" w:rsidP="00522A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реализации программы дошкольного образования</w:t>
      </w:r>
    </w:p>
    <w:p w:rsidR="00522AD0" w:rsidRPr="00522AD0" w:rsidRDefault="00522AD0" w:rsidP="00522A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и задачи деятельности ДОУ по реализации Программы определены Федеральным государственным стандартом дошкольного образования (ФГОС ДО), Федеральной образовательной программой дошкольного образования (ФОП </w:t>
      </w:r>
      <w:proofErr w:type="gramStart"/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), Уставом ДОУ.</w:t>
      </w:r>
    </w:p>
    <w:p w:rsidR="00522AD0" w:rsidRPr="00522AD0" w:rsidRDefault="00522AD0" w:rsidP="00522AD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2AD0">
        <w:rPr>
          <w:rFonts w:ascii="Times New Roman" w:hAnsi="Times New Roman" w:cs="Times New Roman"/>
          <w:sz w:val="24"/>
          <w:szCs w:val="24"/>
        </w:rPr>
        <w:t>Целью Программы является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522AD0" w:rsidRPr="00522AD0" w:rsidRDefault="00522AD0" w:rsidP="00522AD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2AD0">
        <w:rPr>
          <w:rFonts w:ascii="Times New Roman" w:hAnsi="Times New Roman" w:cs="Times New Roman"/>
          <w:sz w:val="24"/>
          <w:szCs w:val="24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:rsidR="00522AD0" w:rsidRPr="00522AD0" w:rsidRDefault="00522AD0" w:rsidP="00522AD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2AD0">
        <w:rPr>
          <w:rFonts w:ascii="Times New Roman" w:hAnsi="Times New Roman" w:cs="Times New Roman"/>
          <w:sz w:val="24"/>
          <w:szCs w:val="24"/>
        </w:rPr>
        <w:t xml:space="preserve">Цель Программы достигается через решение следующих </w:t>
      </w:r>
      <w:r w:rsidRPr="00522AD0">
        <w:rPr>
          <w:rFonts w:ascii="Times New Roman" w:hAnsi="Times New Roman" w:cs="Times New Roman"/>
          <w:b/>
          <w:sz w:val="24"/>
          <w:szCs w:val="24"/>
        </w:rPr>
        <w:t>задач:</w:t>
      </w:r>
    </w:p>
    <w:p w:rsidR="00522AD0" w:rsidRPr="00522AD0" w:rsidRDefault="00522AD0" w:rsidP="00522AD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2AD0">
        <w:rPr>
          <w:rFonts w:ascii="Times New Roman" w:hAnsi="Times New Roman" w:cs="Times New Roman"/>
          <w:sz w:val="24"/>
          <w:szCs w:val="24"/>
        </w:rPr>
        <w:t xml:space="preserve">- обеспечение единых для Российской Федерации содержания ДО и планируемых результатов освоения образовательной программы </w:t>
      </w:r>
      <w:proofErr w:type="gramStart"/>
      <w:r w:rsidRPr="00522AD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22AD0">
        <w:rPr>
          <w:rFonts w:ascii="Times New Roman" w:hAnsi="Times New Roman" w:cs="Times New Roman"/>
          <w:sz w:val="24"/>
          <w:szCs w:val="24"/>
        </w:rPr>
        <w:t>;</w:t>
      </w:r>
    </w:p>
    <w:p w:rsidR="00522AD0" w:rsidRPr="00522AD0" w:rsidRDefault="00522AD0" w:rsidP="00522AD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2AD0">
        <w:rPr>
          <w:rFonts w:ascii="Times New Roman" w:hAnsi="Times New Roman" w:cs="Times New Roman"/>
          <w:sz w:val="24"/>
          <w:szCs w:val="24"/>
        </w:rPr>
        <w:t>-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  <w:proofErr w:type="gramEnd"/>
      <w:r w:rsidRPr="00522AD0">
        <w:rPr>
          <w:rFonts w:ascii="Times New Roman" w:hAnsi="Times New Roman" w:cs="Times New Roman"/>
          <w:sz w:val="24"/>
          <w:szCs w:val="24"/>
        </w:rPr>
        <w:t xml:space="preserve">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522AD0" w:rsidRPr="00522AD0" w:rsidRDefault="00522AD0" w:rsidP="00522AD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2AD0">
        <w:rPr>
          <w:rFonts w:ascii="Times New Roman" w:hAnsi="Times New Roman" w:cs="Times New Roman"/>
          <w:sz w:val="24"/>
          <w:szCs w:val="24"/>
        </w:rPr>
        <w:t>- 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:rsidR="00522AD0" w:rsidRPr="00522AD0" w:rsidRDefault="00522AD0" w:rsidP="00522AD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2AD0">
        <w:rPr>
          <w:rFonts w:ascii="Times New Roman" w:hAnsi="Times New Roman" w:cs="Times New Roman"/>
          <w:sz w:val="24"/>
          <w:szCs w:val="24"/>
        </w:rPr>
        <w:t>-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522AD0" w:rsidRPr="00522AD0" w:rsidRDefault="00522AD0" w:rsidP="00522AD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2AD0">
        <w:rPr>
          <w:rFonts w:ascii="Times New Roman" w:hAnsi="Times New Roman" w:cs="Times New Roman"/>
          <w:sz w:val="24"/>
          <w:szCs w:val="24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522AD0" w:rsidRPr="00522AD0" w:rsidRDefault="00522AD0" w:rsidP="00522AD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2AD0">
        <w:rPr>
          <w:rFonts w:ascii="Times New Roman" w:hAnsi="Times New Roman" w:cs="Times New Roman"/>
          <w:sz w:val="24"/>
          <w:szCs w:val="24"/>
        </w:rPr>
        <w:t>-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522AD0" w:rsidRPr="00522AD0" w:rsidRDefault="00522AD0" w:rsidP="00522AD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2AD0">
        <w:rPr>
          <w:rFonts w:ascii="Times New Roman" w:hAnsi="Times New Roman" w:cs="Times New Roman"/>
          <w:sz w:val="24"/>
          <w:szCs w:val="24"/>
        </w:rPr>
        <w:t>- обеспечение психолого 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522AD0" w:rsidRPr="00522AD0" w:rsidRDefault="00522AD0" w:rsidP="00522AD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2AD0">
        <w:rPr>
          <w:rFonts w:ascii="Times New Roman" w:hAnsi="Times New Roman" w:cs="Times New Roman"/>
          <w:sz w:val="24"/>
          <w:szCs w:val="24"/>
        </w:rPr>
        <w:t>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522AD0" w:rsidRPr="00522AD0" w:rsidRDefault="00522AD0" w:rsidP="00522A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Pr="00522A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Возрастные и иные категории детей, на которых ориентирована Программа</w:t>
      </w:r>
    </w:p>
    <w:p w:rsidR="00522AD0" w:rsidRPr="00522AD0" w:rsidRDefault="00522AD0" w:rsidP="00522A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ориентирована на детей от 1,5 до 7 лет, которые посещают следующие возрастные группы:</w:t>
      </w:r>
    </w:p>
    <w:p w:rsidR="00522AD0" w:rsidRPr="00522AD0" w:rsidRDefault="00522AD0" w:rsidP="00522AD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2 группа раннего возраста – от 1,5 до 3 лет;</w:t>
      </w:r>
    </w:p>
    <w:p w:rsidR="00522AD0" w:rsidRPr="00522AD0" w:rsidRDefault="00522AD0" w:rsidP="00522AD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Младшая группа – от 3 до 4 лет;</w:t>
      </w:r>
    </w:p>
    <w:p w:rsidR="00522AD0" w:rsidRPr="00522AD0" w:rsidRDefault="00522AD0" w:rsidP="00522AD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 – от 4 до 5 лет;</w:t>
      </w:r>
    </w:p>
    <w:p w:rsidR="00522AD0" w:rsidRPr="00522AD0" w:rsidRDefault="00522AD0" w:rsidP="00522AD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 – от 5 до 6 лет;</w:t>
      </w:r>
    </w:p>
    <w:p w:rsidR="00522AD0" w:rsidRPr="00522AD0" w:rsidRDefault="00522AD0" w:rsidP="00522AD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  группа – от 6 до 7 лет;</w:t>
      </w:r>
    </w:p>
    <w:p w:rsidR="00522AD0" w:rsidRPr="00522AD0" w:rsidRDefault="00522AD0" w:rsidP="00522AD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Логопедическая группа – от 5 до 7 лет.</w:t>
      </w:r>
    </w:p>
    <w:p w:rsidR="00522AD0" w:rsidRPr="00522AD0" w:rsidRDefault="00522AD0" w:rsidP="00522A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Программа предполагает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522AD0" w:rsidRPr="00522AD0" w:rsidRDefault="00522AD0" w:rsidP="00522A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программы</w:t>
      </w:r>
    </w:p>
    <w:p w:rsidR="00522AD0" w:rsidRPr="00522AD0" w:rsidRDefault="00522AD0" w:rsidP="00522A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включает три основных раздела:</w:t>
      </w:r>
    </w:p>
    <w:p w:rsidR="00522AD0" w:rsidRPr="00522AD0" w:rsidRDefault="00522AD0" w:rsidP="00522A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Целевой раздел</w:t>
      </w: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Пояснительную записку, планируемые результаты освоения программы и технологию педагогической диагностики.</w:t>
      </w:r>
    </w:p>
    <w:p w:rsidR="00522AD0" w:rsidRPr="00522AD0" w:rsidRDefault="00522AD0" w:rsidP="00522A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Содержательный раздел </w:t>
      </w: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общее содержание Программы, обеспечивающее полноценное развитие личности детей. В содержательном разделе программы определяются основные формы и методы реализации поставленных задач по следующим образовательным областям</w:t>
      </w:r>
    </w:p>
    <w:p w:rsidR="00522AD0" w:rsidRPr="00522AD0" w:rsidRDefault="00522AD0" w:rsidP="00522AD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- коммуникативное развитие;</w:t>
      </w:r>
    </w:p>
    <w:p w:rsidR="00522AD0" w:rsidRPr="00522AD0" w:rsidRDefault="00522AD0" w:rsidP="00522AD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развитие;</w:t>
      </w:r>
    </w:p>
    <w:p w:rsidR="00522AD0" w:rsidRPr="00522AD0" w:rsidRDefault="00522AD0" w:rsidP="00522AD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развитие;</w:t>
      </w:r>
    </w:p>
    <w:p w:rsidR="00522AD0" w:rsidRPr="00522AD0" w:rsidRDefault="00522AD0" w:rsidP="00522AD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 - эстетическое развитие;</w:t>
      </w:r>
    </w:p>
    <w:p w:rsidR="00522AD0" w:rsidRPr="00522AD0" w:rsidRDefault="00522AD0" w:rsidP="00522AD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развитие.</w:t>
      </w:r>
    </w:p>
    <w:p w:rsidR="00522AD0" w:rsidRPr="00522AD0" w:rsidRDefault="00522AD0" w:rsidP="00522A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этом же разделе отражена организация работы с детьми, имеющими отклонения в речевом развитии, на основе инклюзии.</w:t>
      </w:r>
    </w:p>
    <w:p w:rsidR="00522AD0" w:rsidRPr="00522AD0" w:rsidRDefault="00522AD0" w:rsidP="00522A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Организационный раздел </w:t>
      </w: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 описание материально-технического и организационного обеспечения Программы.</w:t>
      </w:r>
    </w:p>
    <w:p w:rsidR="00522AD0" w:rsidRPr="00522AD0" w:rsidRDefault="00522AD0" w:rsidP="00522A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из разделов состоит из обязательной части и части, формируемой участниками образовательных отношений. Обе части дополняют друг друга.</w:t>
      </w:r>
    </w:p>
    <w:p w:rsidR="00522AD0" w:rsidRPr="00522AD0" w:rsidRDefault="00522AD0" w:rsidP="00522AD0">
      <w:pPr>
        <w:widowControl w:val="0"/>
        <w:autoSpaceDE w:val="0"/>
        <w:autoSpaceDN w:val="0"/>
        <w:spacing w:after="0" w:line="262" w:lineRule="exact"/>
        <w:rPr>
          <w:rFonts w:ascii="Times New Roman" w:eastAsia="Times New Roman" w:hAnsi="Times New Roman" w:cs="Times New Roman"/>
          <w:sz w:val="24"/>
        </w:rPr>
      </w:pP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522AD0">
        <w:rPr>
          <w:rFonts w:ascii="Times New Roman" w:eastAsia="Times New Roman" w:hAnsi="Times New Roman" w:cs="Times New Roman"/>
          <w:sz w:val="24"/>
        </w:rPr>
        <w:t>4.2. Используемые Программы: ссылки на ФОП и парциальные программы</w:t>
      </w:r>
      <w:r w:rsidRPr="00522AD0">
        <w:rPr>
          <w:rFonts w:ascii="Times New Roman" w:eastAsia="Times New Roman" w:hAnsi="Times New Roman" w:cs="Times New Roman"/>
          <w:sz w:val="24"/>
        </w:rPr>
        <w:tab/>
      </w:r>
    </w:p>
    <w:p w:rsidR="00522AD0" w:rsidRPr="00522AD0" w:rsidRDefault="00522AD0" w:rsidP="00522A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Обязательная часть Программы реализуется на основе Федеральной образовательной программы дошкольного образования. </w:t>
      </w:r>
    </w:p>
    <w:p w:rsidR="00522AD0" w:rsidRPr="00522AD0" w:rsidRDefault="00522AD0" w:rsidP="00522AD0">
      <w:pPr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522AD0">
        <w:rPr>
          <w:rFonts w:ascii="Times New Roman" w:hAnsi="Times New Roman" w:cs="Times New Roman"/>
          <w:sz w:val="24"/>
          <w:szCs w:val="24"/>
        </w:rPr>
        <w:t xml:space="preserve">    На основании п.2.9 ФГОС </w:t>
      </w:r>
      <w:proofErr w:type="gramStart"/>
      <w:r w:rsidRPr="00522AD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22A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2AD0">
        <w:rPr>
          <w:rFonts w:ascii="Times New Roman" w:hAnsi="Times New Roman" w:cs="Times New Roman"/>
          <w:sz w:val="24"/>
          <w:szCs w:val="24"/>
        </w:rPr>
        <w:t>Основная</w:t>
      </w:r>
      <w:proofErr w:type="gramEnd"/>
      <w:r w:rsidRPr="00522AD0">
        <w:rPr>
          <w:rFonts w:ascii="Times New Roman" w:hAnsi="Times New Roman" w:cs="Times New Roman"/>
          <w:sz w:val="24"/>
          <w:szCs w:val="24"/>
        </w:rPr>
        <w:t xml:space="preserve"> образовательная программа МБДОУ «Детский сад №4» </w:t>
      </w:r>
      <w:proofErr w:type="spellStart"/>
      <w:r w:rsidRPr="00522AD0">
        <w:rPr>
          <w:rFonts w:ascii="Times New Roman" w:hAnsi="Times New Roman" w:cs="Times New Roman"/>
          <w:sz w:val="24"/>
          <w:szCs w:val="24"/>
        </w:rPr>
        <w:t>п.г.т</w:t>
      </w:r>
      <w:proofErr w:type="spellEnd"/>
      <w:r w:rsidRPr="00522AD0">
        <w:rPr>
          <w:rFonts w:ascii="Times New Roman" w:hAnsi="Times New Roman" w:cs="Times New Roman"/>
          <w:sz w:val="24"/>
          <w:szCs w:val="24"/>
        </w:rPr>
        <w:t>. Уруссу состоит из обязательной части 68% и части, формируемой участниками образовательных отношений 32%.</w:t>
      </w:r>
    </w:p>
    <w:p w:rsidR="00522AD0" w:rsidRPr="00522AD0" w:rsidRDefault="00522AD0" w:rsidP="00522AD0">
      <w:pPr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522AD0">
        <w:rPr>
          <w:rFonts w:ascii="Times New Roman" w:hAnsi="Times New Roman" w:cs="Times New Roman"/>
          <w:sz w:val="24"/>
          <w:szCs w:val="24"/>
        </w:rPr>
        <w:t xml:space="preserve">          Часть, формируемая участниками образовательных отношений, ориентирована на специфику национальных, социокультурных и иных условий, в том числе региональных, в которых осуществляется образовательная деятельность; сложившиеся традиции ДОО. Выбор парциальных образовательных программ и форм организации работы с детьми, в наибольшей степени соответствуют потребностям и интересам детей, а также возможностям педагогического коллектива и ДОО в целом.</w:t>
      </w:r>
    </w:p>
    <w:p w:rsidR="00522AD0" w:rsidRPr="00522AD0" w:rsidRDefault="00522AD0" w:rsidP="00522AD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Формируемая часть основной образовательной программы разработана с учетом следующих программ: </w:t>
      </w:r>
    </w:p>
    <w:p w:rsidR="00522AD0" w:rsidRPr="00522AD0" w:rsidRDefault="00522AD0" w:rsidP="00522AD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22A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«Цветные ладошки»</w:t>
      </w: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художественного воспитания, обучения и развития детей 3-7 лет автор: И.А. Лыкова; </w:t>
      </w:r>
    </w:p>
    <w:p w:rsidR="00522AD0" w:rsidRPr="00522AD0" w:rsidRDefault="00522AD0" w:rsidP="00522AD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22A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Ладушки»</w:t>
      </w: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2A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программы</w:t>
      </w: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музыкальному воспитанию детей дошкольного возраста авторы И.М. </w:t>
      </w:r>
      <w:proofErr w:type="spellStart"/>
      <w:r w:rsidRPr="00522A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Каплунова</w:t>
      </w:r>
      <w:proofErr w:type="spellEnd"/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И.А. </w:t>
      </w:r>
      <w:proofErr w:type="spellStart"/>
      <w:r w:rsidRPr="00522A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Новоскольцева</w:t>
      </w:r>
      <w:proofErr w:type="spellEnd"/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522AD0" w:rsidRPr="00522AD0" w:rsidRDefault="00522AD0" w:rsidP="00522AD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22A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«Край, в котором мы живём»</w:t>
      </w: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ознакомления с родным краем, составленной педагогами МБДОУ «Детский сад №4» </w:t>
      </w:r>
      <w:proofErr w:type="spellStart"/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п.г.т</w:t>
      </w:r>
      <w:proofErr w:type="spellEnd"/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Уруссу авторы-составители Т.В. </w:t>
      </w:r>
      <w:proofErr w:type="spellStart"/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Зиятдинова</w:t>
      </w:r>
      <w:proofErr w:type="spellEnd"/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Л.И. </w:t>
      </w:r>
      <w:proofErr w:type="spellStart"/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Зарипова</w:t>
      </w:r>
      <w:proofErr w:type="spellEnd"/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А.М. Ахметова; </w:t>
      </w:r>
    </w:p>
    <w:p w:rsidR="00522AD0" w:rsidRPr="00522AD0" w:rsidRDefault="00522AD0" w:rsidP="00522AD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программ логопедической работы Филичева Т.Б., Чиркина Г.В. </w:t>
      </w:r>
      <w:r w:rsidRPr="00522A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«Программа обучения и воспитания детей с фонетико-фонематическим недоразвитием»,</w:t>
      </w: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М., 1993  </w:t>
      </w:r>
      <w:proofErr w:type="spellStart"/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Нищева</w:t>
      </w:r>
      <w:proofErr w:type="spellEnd"/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</w:t>
      </w:r>
      <w:r w:rsidRPr="00522A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«Система коррекционной работы в логопедической группе для детей с общим недоразвитием речи</w:t>
      </w: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gramStart"/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С-П</w:t>
      </w:r>
      <w:proofErr w:type="gramEnd"/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., «Детство-пресс», 2005.</w:t>
      </w:r>
      <w:r w:rsidRPr="00522AD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22AD0" w:rsidRPr="00522AD0" w:rsidRDefault="00522AD0" w:rsidP="00522AD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hAnsi="Times New Roman" w:cs="Times New Roman"/>
          <w:sz w:val="24"/>
          <w:szCs w:val="24"/>
        </w:rPr>
        <w:t xml:space="preserve"> </w:t>
      </w: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направления позволяют углубленно решать задачи образовательных областей «Речевое развитие», «Социально-коммуникативное развитие» и «Художественно-эстетическое развитие». Для их реализации в ДОУ имеются: музыкальный зал, кабинет логопеда, кабинет татарского языка.</w:t>
      </w:r>
    </w:p>
    <w:p w:rsidR="00522AD0" w:rsidRPr="00522AD0" w:rsidRDefault="00522AD0" w:rsidP="00522AD0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Основная образовательная программа сформирована 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 </w:t>
      </w:r>
    </w:p>
    <w:p w:rsidR="00522AD0" w:rsidRPr="00522AD0" w:rsidRDefault="00522AD0" w:rsidP="00522AD0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Содержание программы </w:t>
      </w:r>
      <w:r w:rsidRPr="00522A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может корректироваться</w:t>
      </w:r>
      <w:r w:rsidRPr="0052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связи с изменениями:</w:t>
      </w:r>
    </w:p>
    <w:p w:rsidR="00522AD0" w:rsidRPr="00522AD0" w:rsidRDefault="00522AD0" w:rsidP="00522AD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Нормативно-правовой базы дошкольного образования;</w:t>
      </w:r>
    </w:p>
    <w:p w:rsidR="00522AD0" w:rsidRPr="00522AD0" w:rsidRDefault="00522AD0" w:rsidP="00522AD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Образовательных запросов родителей (законных представителей) воспитанников; </w:t>
      </w:r>
    </w:p>
    <w:p w:rsidR="00522AD0" w:rsidRPr="00522AD0" w:rsidRDefault="00522AD0" w:rsidP="00522AD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Видовой структуры групп.</w:t>
      </w:r>
    </w:p>
    <w:p w:rsidR="00522AD0" w:rsidRPr="00522AD0" w:rsidRDefault="00522AD0" w:rsidP="00522A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Характеристика взаимодействия педагогического коллектива с семьями детей </w:t>
      </w:r>
    </w:p>
    <w:p w:rsidR="00522AD0" w:rsidRPr="00522AD0" w:rsidRDefault="00522AD0" w:rsidP="00522AD0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взаимодействия педагогического коллектива с семьями воспитанников</w:t>
      </w:r>
    </w:p>
    <w:p w:rsidR="00522AD0" w:rsidRPr="00522AD0" w:rsidRDefault="00522AD0" w:rsidP="00522A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Основными участниками реализации программы  являются: дети дошкольного возраста, родители (законные представители), педагоги.</w:t>
      </w:r>
    </w:p>
    <w:p w:rsidR="00522AD0" w:rsidRPr="00522AD0" w:rsidRDefault="00522AD0" w:rsidP="00522A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Сотрудничество детского сада и семьи предполагает, что обе стороны имеют, что сказать друг другу относительно конкретного ребенка, тенденций его развития. Отсюда - поворот к взаимодействию с каждой семьей, следовательно, предпочтение индивидуальных форм работы (индивидуальные беседы, консультации, посещение семьи, присутствие родителей в группе).</w:t>
      </w:r>
    </w:p>
    <w:p w:rsidR="00522AD0" w:rsidRPr="00522AD0" w:rsidRDefault="00522AD0" w:rsidP="00522A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 с родителями</w:t>
      </w:r>
    </w:p>
    <w:p w:rsidR="00522AD0" w:rsidRPr="00522AD0" w:rsidRDefault="00522AD0" w:rsidP="00522A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ДОУ сочетаются традиционные и нетрадиционные формы общения педагогов с родителями дошкольников, суть которых – обогатить их педагогическими знаниями. Традиционные формы взаимодействия с семьей представлены: коллективными, индивидуальными и наглядно-информационными. В настоящее время особой популярностью, как у педагогов, так и у родителей, пользуются </w:t>
      </w:r>
      <w:r w:rsidRPr="00522AD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нетрадиционные формы общения. </w:t>
      </w: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построены по типу интерактивных и развлекательных программ, игр и направлены на установление неформальных контактов с родителями, привлечение их внимания к детскому саду. В новых формах взаимодействия с родителями реализуется принцип партнерства, диалога. Положительной стороной подобных форм является то, что участникам не навязывается готовая точка зрения, их призывают думать, искать собственный выход из сложившейся ситуации.</w:t>
      </w:r>
    </w:p>
    <w:p w:rsidR="00522AD0" w:rsidRPr="00522AD0" w:rsidRDefault="00522AD0" w:rsidP="00522A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Анализ практики работы педагогов и руководителей ДОУ выявил </w:t>
      </w:r>
      <w:r w:rsidRPr="00522AD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два вида форм совместной работы:</w:t>
      </w:r>
    </w:p>
    <w:p w:rsidR="00522AD0" w:rsidRPr="00522AD0" w:rsidRDefault="00522AD0" w:rsidP="00522AD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2AD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Совместные мероприятия педагогов и родителей:  </w:t>
      </w: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родительские собрания, конференции, консультации, беседы, тематические выставки, диспуты, встречи с администрацией, школа для родителей, посещение семей на дому, родительский комитет.</w:t>
      </w:r>
      <w:proofErr w:type="gramEnd"/>
    </w:p>
    <w:p w:rsidR="00522AD0" w:rsidRPr="00522AD0" w:rsidRDefault="00522AD0" w:rsidP="00522AD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2AD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Совместные мероприятия педагогов, родителей и детей:  </w:t>
      </w: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 открытых дверей, турниры знатоков, кружки, КВН, викторины, праздники, семейные конкурсы, выпуск газеты, концерты, оформление групп, соревнования, благоустройство ДОУ и территории.</w:t>
      </w:r>
      <w:proofErr w:type="gramEnd"/>
    </w:p>
    <w:p w:rsidR="00522AD0" w:rsidRPr="00522AD0" w:rsidRDefault="00522AD0" w:rsidP="00522A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AD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 взаимодействие родителей и педагогов в условиях ДОУ носит ярко выраженный  характер сотрудничества и партнерства.</w:t>
      </w:r>
    </w:p>
    <w:p w:rsidR="007D2204" w:rsidRDefault="007D2204">
      <w:bookmarkStart w:id="0" w:name="_GoBack"/>
      <w:bookmarkEnd w:id="0"/>
    </w:p>
    <w:sectPr w:rsidR="007D2204" w:rsidSect="00522AD0">
      <w:footerReference w:type="default" r:id="rId6"/>
      <w:pgSz w:w="11910" w:h="16840"/>
      <w:pgMar w:top="680" w:right="853" w:bottom="568" w:left="1418" w:header="0" w:footer="978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0317185"/>
      <w:docPartObj>
        <w:docPartGallery w:val="Page Numbers (Bottom of Page)"/>
        <w:docPartUnique/>
      </w:docPartObj>
    </w:sdtPr>
    <w:sdtEndPr/>
    <w:sdtContent>
      <w:p w:rsidR="008D386E" w:rsidRDefault="00522AD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D386E" w:rsidRDefault="00522AD0">
    <w:pPr>
      <w:pStyle w:val="a3"/>
    </w:pPr>
  </w:p>
  <w:p w:rsidR="008D386E" w:rsidRDefault="00522AD0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65FB0"/>
    <w:multiLevelType w:val="hybridMultilevel"/>
    <w:tmpl w:val="6360F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B00FFC"/>
    <w:multiLevelType w:val="multilevel"/>
    <w:tmpl w:val="B362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DA76D2"/>
    <w:multiLevelType w:val="multilevel"/>
    <w:tmpl w:val="602E5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524646"/>
    <w:multiLevelType w:val="hybridMultilevel"/>
    <w:tmpl w:val="FC586F4E"/>
    <w:lvl w:ilvl="0" w:tplc="0419000D">
      <w:start w:val="1"/>
      <w:numFmt w:val="bullet"/>
      <w:lvlText w:val=""/>
      <w:lvlJc w:val="left"/>
      <w:pPr>
        <w:ind w:left="100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AD0"/>
    <w:rsid w:val="00522AD0"/>
    <w:rsid w:val="007D2204"/>
    <w:rsid w:val="00B86D51"/>
    <w:rsid w:val="00C5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522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522A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522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522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1486</Words>
  <Characters>8475</Characters>
  <Application>Microsoft Office Word</Application>
  <DocSecurity>0</DocSecurity>
  <Lines>70</Lines>
  <Paragraphs>19</Paragraphs>
  <ScaleCrop>false</ScaleCrop>
  <Company>Home</Company>
  <LinksUpToDate>false</LinksUpToDate>
  <CharactersWithSpaces>9942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1</cp:revision>
  <dcterms:created xsi:type="dcterms:W3CDTF">2025-09-11T09:59:00Z</dcterms:created>
  <dcterms:modified xsi:type="dcterms:W3CDTF">2025-09-11T10:03:00Z</dcterms:modified>
</cp:coreProperties>
</file>